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jc w:val="right"/>
      </w:pPr>
      <w:r>
        <w:rPr>
          <w:rFonts w:ascii="Arial" w:hAnsi="Arial" w:cs="Arial"/>
          <w:b/>
          <w:bCs/>
          <w:color w:val="B45309"/>
          <w:sz w:val="18"/>
          <w:szCs w:val="18"/>
          <w:rtl/>
        </w:rPr>
        <w:t>מהדורה למורה · חנ״מ · יצרה: רוית ראש בן ישי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bCs/>
          <w:color w:val="5B2A86"/>
          <w:sz w:val="48"/>
          <w:szCs w:val="48"/>
          <w:rtl/>
        </w:rPr>
        <w:t>מהדורה למורה – דמות ותכונה – דף תרגול</w:t>
      </w:r>
    </w:p>
    <w:p>
      <w:pPr>
        <w:bidi/>
        <w:jc w:val="right"/>
      </w:pPr>
      <w:r>
        <w:rPr>
          <w:rFonts w:ascii="Arial" w:hAnsi="Arial" w:cs="Arial"/>
          <w:b w:val="0"/>
          <w:color w:val="555555"/>
          <w:rtl/>
        </w:rPr>
        <w:t>דמויות מכל היחידות · גרסת חנ״מ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במהדורה זו: מפתח תשובות לכל התרגילים, הצעות לתשובות פתוחות ומחוון קצר.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35"/>
          <w:szCs w:val="35"/>
          <w:rtl/>
        </w:rPr>
        <w:t>תשובות – חלק א׳ – הבנה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1: 1–ד · 2–ב · 3–ג · 4–א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35"/>
          <w:szCs w:val="35"/>
          <w:rtl/>
        </w:rPr>
        <w:t>תשובות – חלק ב׳ – התאמה והשלמה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2: 1–ג · 2–א · 3–ב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35"/>
          <w:szCs w:val="35"/>
          <w:rtl/>
        </w:rPr>
        <w:t>תשובות – חלק ג׳ – כותבים קצת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3: טענה ברורה, ראיה מדויקת מן העלילה, הסבר הקושר בין הראיה לתכונה.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35"/>
          <w:szCs w:val="35"/>
          <w:rtl/>
        </w:rPr>
        <w:t>כרטיס יציאה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תשובות אישיות. תשובה מלאה: עונה על השאלה, נשענת על פרט מן היצירה, כתובה במשפטים שלמים ובסדר הגיוני.</w:t>
      </w: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sz w:val="18"/>
          <w:szCs w:val="18"/>
          <w:rtl/>
        </w:rPr>
        <w:t>דף תרגול · ספרות לכיתה ז׳ – מסע ביצירות · חנ״מ</w:t>
      </w:r>
    </w:p>
    <w:p>
      <w:pPr>
        <w:bidi/>
        <w:jc w:val="right"/>
      </w:pPr>
      <w:r>
        <w:rPr>
          <w:rFonts w:ascii="Arial" w:hAnsi="Arial" w:cs="Arial"/>
          <w:b/>
          <w:bCs/>
          <w:rtl/>
        </w:rPr>
        <w:t>שם: ____________________     כיתה: ________     תאריך: ____________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bCs/>
          <w:color w:val="5B2A86"/>
          <w:sz w:val="48"/>
          <w:szCs w:val="48"/>
          <w:rtl/>
        </w:rPr>
        <w:t>דמות ותכונה – דף תרגול</w:t>
      </w:r>
    </w:p>
    <w:p>
      <w:pPr>
        <w:bidi/>
        <w:jc w:val="right"/>
      </w:pPr>
      <w:r>
        <w:rPr>
          <w:rFonts w:ascii="Arial" w:hAnsi="Arial" w:cs="Arial"/>
          <w:b w:val="0"/>
          <w:color w:val="555555"/>
          <w:rtl/>
        </w:rPr>
        <w:t>דמויות מכל היחידות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9"/>
          <w:szCs w:val="39"/>
          <w:rtl/>
        </w:rPr>
        <w:t>חלק א׳ – הבנה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1. התאימו כל דמות לתכונה שלה.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064"/>
        <w:gridCol w:w="2064"/>
        <w:gridCol w:w="2064"/>
        <w:gridCol w:w="2064"/>
        <w:gridCol w:w="2064"/>
      </w:tblGrid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#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דמות (יצירה)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האות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תכונה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1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בוב ("מקץ עשרים שנה")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אמיצה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2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ג'ימי וולס ("מקץ עשרים שנה")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ב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ישר ורגיש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3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העני ("מסע העני שחיפש את מזלו")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ג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עיוור להזדמנויות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4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הנסיכה המחופשת ("מסע העני שחיפש את מזלו")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ד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גאוותן ונאמן להבטחה</w:t>
            </w:r>
          </w:p>
        </w:tc>
      </w:tr>
    </w:tbl>
    <w:p>
      <w:pPr>
        <w:bidi/>
        <w:spacing w:after="40"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9"/>
          <w:szCs w:val="39"/>
          <w:rtl/>
        </w:rPr>
        <w:t>חלק ב׳ – התאמה והשלמה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2. סבב שני: התאימו דמות ← תכונה.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064"/>
        <w:gridCol w:w="2064"/>
        <w:gridCol w:w="2064"/>
        <w:gridCol w:w="2064"/>
        <w:gridCol w:w="2064"/>
      </w:tblGrid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#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דמות (יצירה)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האות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תכונה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1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שאול המלך ("בעין דור")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מסתורית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2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בעלת האוב ("בעין דור")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ב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כן ועצוב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3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הדובר ("אומץ")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ג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טרגי ומיואש</w:t>
            </w:r>
          </w:p>
        </w:tc>
      </w:tr>
    </w:tbl>
    <w:p>
      <w:pPr>
        <w:bidi/>
        <w:spacing w:after="40"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9"/>
          <w:szCs w:val="39"/>
          <w:rtl/>
        </w:rPr>
        <w:t>חלק ג׳ – כותבים קצת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 xml:space="preserve">3. 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בחרו דמות אחת מהדף. כתבו פסקה: טענה (מה התכונה) – ראיה (מעשה או דיבור של הדמות בעלילה) – הסבר.</w:t>
      </w:r>
    </w:p>
    <w:p>
      <w:pPr>
        <w:bidi/>
        <w:jc w:val="right"/>
      </w:pPr>
      <w:r>
        <w:rPr>
          <w:rFonts w:ascii="Arial" w:hAnsi="Arial" w:cs="Arial"/>
          <w:b w:val="0"/>
          <w:color w:val="0F6E74"/>
          <w:rtl/>
        </w:rPr>
        <w:t>פתיחים: התכונה של… היא… | רואים את זה כש…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jc w:val="center"/>
      </w:pPr>
      <w:r>
        <w:rPr>
          <w:rFonts w:ascii="Arial" w:hAnsi="Arial" w:cs="Arial"/>
          <w:b w:val="0"/>
          <w:color w:val="777777"/>
          <w:rtl/>
        </w:rPr>
        <w:t>- - - - - - - - - - - - - - - - - - - - - - - - - - - - - - - - - - - -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9"/>
          <w:szCs w:val="39"/>
          <w:rtl/>
        </w:rPr>
        <w:t>כרטיס יציאה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דמות ותכונה – דף תרגול · שם: 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שאלה אחת שעניתי נכון: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מה היה קשה לי?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sectPr w:rsidR="00FC693F" w:rsidRPr="0006063C" w:rsidSect="00034616">
      <w:footerReference w:type="default" r:id="rId9"/>
      <w:pgSz w:w="11906" w:h="16838"/>
      <w:pgMar w:top="794" w:right="794" w:bottom="794" w:left="79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rPr>
        <w:rFonts w:ascii="Arial" w:hAnsi="Arial" w:cs="Arial"/>
        <w:b w:val="0"/>
        <w:color w:val="666666"/>
        <w:sz w:val="18"/>
        <w:szCs w:val="18"/>
        <w:rtl/>
      </w:rPr>
      <w:t>יצרה: רוית ראש בן ישי · ספרות לכיתה ז׳ – מסע ביצירות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32"/>
      <w:szCs w:val="32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cs="Arial" w:ascii="Arial" w:hAnsi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cs="Arial" w:ascii="Arial" w:hAnsi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cs="Arial" w:ascii="Arial" w:hAnsi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